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4479" w:rsidRPr="00B64A73" w:rsidRDefault="00643BF6" w:rsidP="00A04479">
      <w:pPr>
        <w:jc w:val="center"/>
        <w:rPr>
          <w:rFonts w:ascii="Times New Roman" w:hAnsi="Times New Roman" w:cs="Times New Roman"/>
          <w:sz w:val="24"/>
          <w:szCs w:val="24"/>
        </w:rPr>
      </w:pPr>
      <w:r w:rsidRPr="00B64A73">
        <w:rPr>
          <w:rFonts w:ascii="Times New Roman" w:hAnsi="Times New Roman" w:cs="Times New Roman"/>
          <w:sz w:val="24"/>
          <w:szCs w:val="24"/>
        </w:rPr>
        <w:t xml:space="preserve">Краткая аннотация </w:t>
      </w:r>
    </w:p>
    <w:p w:rsidR="00A04479" w:rsidRPr="00B64A73" w:rsidRDefault="00643BF6" w:rsidP="00A04479">
      <w:pPr>
        <w:jc w:val="center"/>
        <w:rPr>
          <w:rFonts w:ascii="Times New Roman" w:hAnsi="Times New Roman" w:cs="Times New Roman"/>
          <w:sz w:val="24"/>
          <w:szCs w:val="24"/>
        </w:rPr>
      </w:pPr>
      <w:r w:rsidRPr="00B64A73">
        <w:rPr>
          <w:rFonts w:ascii="Times New Roman" w:hAnsi="Times New Roman" w:cs="Times New Roman"/>
          <w:sz w:val="24"/>
          <w:szCs w:val="24"/>
        </w:rPr>
        <w:t>дополнительной общеобразовательной программы «</w:t>
      </w:r>
      <w:r w:rsidR="00A04479" w:rsidRPr="00B64A73">
        <w:rPr>
          <w:rFonts w:ascii="Times New Roman" w:hAnsi="Times New Roman" w:cs="Times New Roman"/>
          <w:sz w:val="24"/>
          <w:szCs w:val="24"/>
        </w:rPr>
        <w:t xml:space="preserve">Мир вокруг </w:t>
      </w:r>
      <w:r w:rsidR="005E15DF">
        <w:rPr>
          <w:rFonts w:ascii="Times New Roman" w:hAnsi="Times New Roman" w:cs="Times New Roman"/>
          <w:sz w:val="24"/>
          <w:szCs w:val="24"/>
        </w:rPr>
        <w:t>меня</w:t>
      </w:r>
      <w:r w:rsidRPr="00B64A73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A04479" w:rsidRPr="00B64A73" w:rsidRDefault="00643BF6" w:rsidP="00A04479">
      <w:pPr>
        <w:jc w:val="center"/>
        <w:rPr>
          <w:rFonts w:ascii="Times New Roman" w:hAnsi="Times New Roman" w:cs="Times New Roman"/>
          <w:sz w:val="24"/>
          <w:szCs w:val="24"/>
        </w:rPr>
      </w:pPr>
      <w:r w:rsidRPr="00B64A73">
        <w:rPr>
          <w:rFonts w:ascii="Times New Roman" w:hAnsi="Times New Roman" w:cs="Times New Roman"/>
          <w:sz w:val="24"/>
          <w:szCs w:val="24"/>
        </w:rPr>
        <w:t xml:space="preserve">Педагог дополнительного образования: </w:t>
      </w:r>
      <w:r w:rsidR="00A04479" w:rsidRPr="00B64A73">
        <w:rPr>
          <w:rFonts w:ascii="Times New Roman" w:hAnsi="Times New Roman" w:cs="Times New Roman"/>
          <w:sz w:val="24"/>
          <w:szCs w:val="24"/>
        </w:rPr>
        <w:t xml:space="preserve">Гайсина Лола </w:t>
      </w:r>
      <w:proofErr w:type="spellStart"/>
      <w:r w:rsidR="00A04479" w:rsidRPr="00B64A73">
        <w:rPr>
          <w:rFonts w:ascii="Times New Roman" w:hAnsi="Times New Roman" w:cs="Times New Roman"/>
          <w:sz w:val="24"/>
          <w:szCs w:val="24"/>
        </w:rPr>
        <w:t>Партоевна</w:t>
      </w:r>
      <w:proofErr w:type="spellEnd"/>
    </w:p>
    <w:p w:rsidR="00A04479" w:rsidRPr="00B64A73" w:rsidRDefault="00643BF6">
      <w:pPr>
        <w:rPr>
          <w:rFonts w:ascii="Times New Roman" w:hAnsi="Times New Roman" w:cs="Times New Roman"/>
          <w:sz w:val="24"/>
          <w:szCs w:val="24"/>
        </w:rPr>
      </w:pPr>
      <w:r w:rsidRPr="00B64A73">
        <w:rPr>
          <w:rFonts w:ascii="Times New Roman" w:hAnsi="Times New Roman" w:cs="Times New Roman"/>
          <w:sz w:val="24"/>
          <w:szCs w:val="24"/>
        </w:rPr>
        <w:t xml:space="preserve">Возраст обучающихся: </w:t>
      </w:r>
      <w:r w:rsidR="00A04479" w:rsidRPr="00B64A73">
        <w:rPr>
          <w:rFonts w:ascii="Times New Roman" w:hAnsi="Times New Roman" w:cs="Times New Roman"/>
          <w:sz w:val="24"/>
          <w:szCs w:val="24"/>
        </w:rPr>
        <w:t>8</w:t>
      </w:r>
      <w:r w:rsidRPr="00B64A73">
        <w:rPr>
          <w:rFonts w:ascii="Times New Roman" w:hAnsi="Times New Roman" w:cs="Times New Roman"/>
          <w:sz w:val="24"/>
          <w:szCs w:val="24"/>
        </w:rPr>
        <w:t>-1</w:t>
      </w:r>
      <w:r w:rsidR="007D437E">
        <w:rPr>
          <w:rFonts w:ascii="Times New Roman" w:hAnsi="Times New Roman" w:cs="Times New Roman"/>
          <w:sz w:val="24"/>
          <w:szCs w:val="24"/>
          <w:lang w:val="en-US"/>
        </w:rPr>
        <w:t>5</w:t>
      </w:r>
      <w:r w:rsidRPr="00B64A73">
        <w:rPr>
          <w:rFonts w:ascii="Times New Roman" w:hAnsi="Times New Roman" w:cs="Times New Roman"/>
          <w:sz w:val="24"/>
          <w:szCs w:val="24"/>
        </w:rPr>
        <w:t xml:space="preserve"> лет. </w:t>
      </w:r>
    </w:p>
    <w:p w:rsidR="00A04479" w:rsidRPr="00B64A73" w:rsidRDefault="00643BF6">
      <w:pPr>
        <w:rPr>
          <w:rFonts w:ascii="Times New Roman" w:hAnsi="Times New Roman" w:cs="Times New Roman"/>
          <w:sz w:val="24"/>
          <w:szCs w:val="24"/>
        </w:rPr>
      </w:pPr>
      <w:r w:rsidRPr="00B64A73">
        <w:rPr>
          <w:rFonts w:ascii="Times New Roman" w:hAnsi="Times New Roman" w:cs="Times New Roman"/>
          <w:sz w:val="24"/>
          <w:szCs w:val="24"/>
        </w:rPr>
        <w:t xml:space="preserve">Вид программы: </w:t>
      </w:r>
      <w:r w:rsidR="00A04479" w:rsidRPr="00B64A73">
        <w:rPr>
          <w:rFonts w:ascii="Times New Roman" w:hAnsi="Times New Roman" w:cs="Times New Roman"/>
          <w:sz w:val="24"/>
          <w:szCs w:val="24"/>
        </w:rPr>
        <w:t>модифицированная</w:t>
      </w:r>
      <w:r w:rsidRPr="00B64A7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04479" w:rsidRPr="00B64A73" w:rsidRDefault="00643BF6">
      <w:pPr>
        <w:rPr>
          <w:rFonts w:ascii="Times New Roman" w:hAnsi="Times New Roman" w:cs="Times New Roman"/>
          <w:sz w:val="24"/>
          <w:szCs w:val="24"/>
        </w:rPr>
      </w:pPr>
      <w:r w:rsidRPr="00B64A73">
        <w:rPr>
          <w:rFonts w:ascii="Times New Roman" w:hAnsi="Times New Roman" w:cs="Times New Roman"/>
          <w:sz w:val="24"/>
          <w:szCs w:val="24"/>
        </w:rPr>
        <w:t xml:space="preserve">Тип программы: общеразвивающая. </w:t>
      </w:r>
    </w:p>
    <w:p w:rsidR="00A04479" w:rsidRPr="00B64A73" w:rsidRDefault="00643BF6">
      <w:pPr>
        <w:rPr>
          <w:rFonts w:ascii="Times New Roman" w:hAnsi="Times New Roman" w:cs="Times New Roman"/>
          <w:sz w:val="24"/>
          <w:szCs w:val="24"/>
        </w:rPr>
      </w:pPr>
      <w:r w:rsidRPr="00B64A73">
        <w:rPr>
          <w:rFonts w:ascii="Times New Roman" w:hAnsi="Times New Roman" w:cs="Times New Roman"/>
          <w:sz w:val="24"/>
          <w:szCs w:val="24"/>
        </w:rPr>
        <w:t xml:space="preserve">Направленность программы: </w:t>
      </w:r>
      <w:r w:rsidR="00836A2A">
        <w:rPr>
          <w:rFonts w:ascii="Times New Roman" w:hAnsi="Times New Roman" w:cs="Times New Roman"/>
          <w:sz w:val="24"/>
          <w:szCs w:val="24"/>
        </w:rPr>
        <w:t>естетсвеннонаучная</w:t>
      </w:r>
      <w:bookmarkStart w:id="0" w:name="_GoBack"/>
      <w:bookmarkEnd w:id="0"/>
    </w:p>
    <w:p w:rsidR="00A04479" w:rsidRPr="00B64A73" w:rsidRDefault="00643BF6">
      <w:pPr>
        <w:rPr>
          <w:rFonts w:ascii="Times New Roman" w:hAnsi="Times New Roman" w:cs="Times New Roman"/>
          <w:sz w:val="24"/>
          <w:szCs w:val="24"/>
        </w:rPr>
      </w:pPr>
      <w:r w:rsidRPr="00B64A73">
        <w:rPr>
          <w:rFonts w:ascii="Times New Roman" w:hAnsi="Times New Roman" w:cs="Times New Roman"/>
          <w:sz w:val="24"/>
          <w:szCs w:val="24"/>
        </w:rPr>
        <w:t xml:space="preserve">Форма реализации программы: </w:t>
      </w:r>
      <w:r w:rsidR="00A04479" w:rsidRPr="00B64A73">
        <w:rPr>
          <w:rFonts w:ascii="Times New Roman" w:hAnsi="Times New Roman" w:cs="Times New Roman"/>
          <w:sz w:val="24"/>
          <w:szCs w:val="24"/>
        </w:rPr>
        <w:t xml:space="preserve">индивидуальная и </w:t>
      </w:r>
      <w:r w:rsidRPr="00B64A73">
        <w:rPr>
          <w:rFonts w:ascii="Times New Roman" w:hAnsi="Times New Roman" w:cs="Times New Roman"/>
          <w:sz w:val="24"/>
          <w:szCs w:val="24"/>
        </w:rPr>
        <w:t xml:space="preserve">групповая. </w:t>
      </w:r>
    </w:p>
    <w:p w:rsidR="00A04479" w:rsidRPr="00B64A73" w:rsidRDefault="00643BF6">
      <w:pPr>
        <w:rPr>
          <w:rFonts w:ascii="Times New Roman" w:hAnsi="Times New Roman" w:cs="Times New Roman"/>
          <w:sz w:val="24"/>
          <w:szCs w:val="24"/>
        </w:rPr>
      </w:pPr>
      <w:r w:rsidRPr="00B64A73">
        <w:rPr>
          <w:rFonts w:ascii="Times New Roman" w:hAnsi="Times New Roman" w:cs="Times New Roman"/>
          <w:sz w:val="24"/>
          <w:szCs w:val="24"/>
        </w:rPr>
        <w:t xml:space="preserve">Срок реализации: </w:t>
      </w:r>
      <w:r w:rsidR="00A04479" w:rsidRPr="00B64A73">
        <w:rPr>
          <w:rFonts w:ascii="Times New Roman" w:hAnsi="Times New Roman" w:cs="Times New Roman"/>
          <w:sz w:val="24"/>
          <w:szCs w:val="24"/>
        </w:rPr>
        <w:t>1</w:t>
      </w:r>
      <w:r w:rsidRPr="00B64A73">
        <w:rPr>
          <w:rFonts w:ascii="Times New Roman" w:hAnsi="Times New Roman" w:cs="Times New Roman"/>
          <w:sz w:val="24"/>
          <w:szCs w:val="24"/>
        </w:rPr>
        <w:t xml:space="preserve"> год</w:t>
      </w:r>
      <w:r w:rsidR="00A04479" w:rsidRPr="00B64A73">
        <w:rPr>
          <w:rFonts w:ascii="Times New Roman" w:hAnsi="Times New Roman" w:cs="Times New Roman"/>
          <w:sz w:val="24"/>
          <w:szCs w:val="24"/>
        </w:rPr>
        <w:t>.</w:t>
      </w:r>
    </w:p>
    <w:p w:rsidR="00A04479" w:rsidRPr="00B64A73" w:rsidRDefault="00643BF6" w:rsidP="00B64A73">
      <w:pPr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B64A73">
        <w:rPr>
          <w:rFonts w:ascii="Times New Roman" w:hAnsi="Times New Roman" w:cs="Times New Roman"/>
          <w:sz w:val="24"/>
          <w:szCs w:val="24"/>
        </w:rPr>
        <w:t>Дополнительная общеобразовательная общеразвивающая программа «</w:t>
      </w:r>
      <w:r w:rsidR="00A04479" w:rsidRPr="00B64A73">
        <w:rPr>
          <w:rFonts w:ascii="Times New Roman" w:hAnsi="Times New Roman" w:cs="Times New Roman"/>
          <w:sz w:val="24"/>
          <w:szCs w:val="24"/>
        </w:rPr>
        <w:t xml:space="preserve">Мир вокруг </w:t>
      </w:r>
      <w:r w:rsidR="005E15DF">
        <w:rPr>
          <w:rFonts w:ascii="Times New Roman" w:hAnsi="Times New Roman" w:cs="Times New Roman"/>
          <w:sz w:val="24"/>
          <w:szCs w:val="24"/>
        </w:rPr>
        <w:t>меня</w:t>
      </w:r>
      <w:r w:rsidRPr="00B64A73">
        <w:rPr>
          <w:rFonts w:ascii="Times New Roman" w:hAnsi="Times New Roman" w:cs="Times New Roman"/>
          <w:sz w:val="24"/>
          <w:szCs w:val="24"/>
        </w:rPr>
        <w:t xml:space="preserve">» своей целью ставит творческое развитие личности ребенка посредством освоения технологии </w:t>
      </w:r>
      <w:r w:rsidR="005E15DF">
        <w:rPr>
          <w:rFonts w:ascii="Times New Roman" w:hAnsi="Times New Roman" w:cs="Times New Roman"/>
          <w:sz w:val="24"/>
          <w:szCs w:val="24"/>
        </w:rPr>
        <w:t>моделирования</w:t>
      </w:r>
      <w:r w:rsidRPr="00B64A73">
        <w:rPr>
          <w:rFonts w:ascii="Times New Roman" w:hAnsi="Times New Roman" w:cs="Times New Roman"/>
          <w:sz w:val="24"/>
          <w:szCs w:val="24"/>
        </w:rPr>
        <w:t>, формирование его коммуникативных умений. Программа «</w:t>
      </w:r>
      <w:r w:rsidR="00B64A73" w:rsidRPr="00B64A73">
        <w:rPr>
          <w:rFonts w:ascii="Times New Roman" w:hAnsi="Times New Roman" w:cs="Times New Roman"/>
          <w:sz w:val="24"/>
          <w:szCs w:val="24"/>
        </w:rPr>
        <w:t xml:space="preserve">Мир вокруг </w:t>
      </w:r>
      <w:r w:rsidR="005E15DF">
        <w:rPr>
          <w:rFonts w:ascii="Times New Roman" w:hAnsi="Times New Roman" w:cs="Times New Roman"/>
          <w:sz w:val="24"/>
          <w:szCs w:val="24"/>
        </w:rPr>
        <w:t>меня</w:t>
      </w:r>
      <w:r w:rsidRPr="00B64A73">
        <w:rPr>
          <w:rFonts w:ascii="Times New Roman" w:hAnsi="Times New Roman" w:cs="Times New Roman"/>
          <w:sz w:val="24"/>
          <w:szCs w:val="24"/>
        </w:rPr>
        <w:t xml:space="preserve">» разработана на основе теоретических и практических исследований в области педагогики, многолетнего опыта по апробации различных педагогических технологий, применяемых к персональному образованию детей (из выступления А. Г. </w:t>
      </w:r>
      <w:proofErr w:type="spellStart"/>
      <w:r w:rsidRPr="00B64A73">
        <w:rPr>
          <w:rFonts w:ascii="Times New Roman" w:hAnsi="Times New Roman" w:cs="Times New Roman"/>
          <w:sz w:val="24"/>
          <w:szCs w:val="24"/>
        </w:rPr>
        <w:t>Асмолова</w:t>
      </w:r>
      <w:proofErr w:type="spellEnd"/>
      <w:r w:rsidRPr="00B64A73">
        <w:rPr>
          <w:rFonts w:ascii="Times New Roman" w:hAnsi="Times New Roman" w:cs="Times New Roman"/>
          <w:sz w:val="24"/>
          <w:szCs w:val="24"/>
        </w:rPr>
        <w:t xml:space="preserve"> 19.01.15. в программе» Прав? Да!»), а также сочетания богатейшего практического опыта ведущих педагогов Тамбовской области, много лет занимающихся детско-юношеским прикладным творчеством и создавшим ее программно-методическую базу (</w:t>
      </w:r>
      <w:proofErr w:type="spellStart"/>
      <w:r w:rsidRPr="00B64A73">
        <w:rPr>
          <w:rFonts w:ascii="Times New Roman" w:hAnsi="Times New Roman" w:cs="Times New Roman"/>
          <w:sz w:val="24"/>
          <w:szCs w:val="24"/>
        </w:rPr>
        <w:t>Капустинскайте</w:t>
      </w:r>
      <w:proofErr w:type="spellEnd"/>
      <w:r w:rsidRPr="00B64A73">
        <w:rPr>
          <w:rFonts w:ascii="Times New Roman" w:hAnsi="Times New Roman" w:cs="Times New Roman"/>
          <w:sz w:val="24"/>
          <w:szCs w:val="24"/>
        </w:rPr>
        <w:t xml:space="preserve"> Н. В., Баева О.А., </w:t>
      </w:r>
      <w:proofErr w:type="spellStart"/>
      <w:r w:rsidRPr="00B64A73">
        <w:rPr>
          <w:rFonts w:ascii="Times New Roman" w:hAnsi="Times New Roman" w:cs="Times New Roman"/>
          <w:sz w:val="24"/>
          <w:szCs w:val="24"/>
        </w:rPr>
        <w:t>Долихина</w:t>
      </w:r>
      <w:proofErr w:type="spellEnd"/>
      <w:r w:rsidRPr="00B64A73">
        <w:rPr>
          <w:rFonts w:ascii="Times New Roman" w:hAnsi="Times New Roman" w:cs="Times New Roman"/>
          <w:sz w:val="24"/>
          <w:szCs w:val="24"/>
        </w:rPr>
        <w:t xml:space="preserve"> Т. А.). За концептуальную основу учебно-воспитательного процесса, организуемого по программе принята одна из психолого-педагогических теорий - теория поэтапного формирования умственных действий (Л.С. Выготский, П. Я. Гальперин, Н.Ф. Талызина). В ее основе лежит идея о принципиальной общности внутренней и внешней деятельности человека. Согласно этой идее, умственное развитие, как и усвоение знаний, навыков, умений, происходит поэтапным переходом «материальной» (внешней) деятельности во внутренний умственный план. </w:t>
      </w:r>
      <w:r w:rsidR="00A04479" w:rsidRPr="00B64A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 занятиях учащиеся учатся оценивать экологическое состояние разных территорий, приобретут практические навыки по биологии, ведут исследовательскую работу по</w:t>
      </w:r>
      <w:r w:rsidR="005E15D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биологии и </w:t>
      </w:r>
      <w:r w:rsidR="00A04479" w:rsidRPr="00B64A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экологии. Принимают участие в различных акциях «Помоги зимующим птицам», «Отходы в доходы»</w:t>
      </w:r>
      <w:r w:rsidR="00B64A73" w:rsidRPr="00B64A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 w:rsidR="00A04479" w:rsidRPr="00B64A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участвуют в научно-практических конференциях, конкурсах, олимпиадах, выставках различных уровней. </w:t>
      </w:r>
    </w:p>
    <w:sectPr w:rsidR="00A04479" w:rsidRPr="00B64A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BF6"/>
    <w:rsid w:val="005E15DF"/>
    <w:rsid w:val="00643BF6"/>
    <w:rsid w:val="007434B1"/>
    <w:rsid w:val="007D437E"/>
    <w:rsid w:val="00836A2A"/>
    <w:rsid w:val="00A04479"/>
    <w:rsid w:val="00B64A73"/>
    <w:rsid w:val="00DB1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E0858"/>
  <w15:chartTrackingRefBased/>
  <w15:docId w15:val="{CE6F8780-545C-475F-81F2-1FDAC4CBF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299</Words>
  <Characters>1707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Гульнара</cp:lastModifiedBy>
  <cp:revision>2</cp:revision>
  <dcterms:created xsi:type="dcterms:W3CDTF">2022-03-05T07:14:00Z</dcterms:created>
  <dcterms:modified xsi:type="dcterms:W3CDTF">2022-03-05T07:14:00Z</dcterms:modified>
</cp:coreProperties>
</file>